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159"/>
        <w:gridCol w:w="2703"/>
      </w:tblGrid>
      <w:tr w:rsidR="0060421E" w:rsidRPr="00632047" w14:paraId="3C5A9524" w14:textId="77777777" w:rsidTr="00EB390F">
        <w:trPr>
          <w:trHeight w:val="266"/>
        </w:trPr>
        <w:tc>
          <w:tcPr>
            <w:tcW w:w="1418" w:type="dxa"/>
            <w:vAlign w:val="bottom"/>
          </w:tcPr>
          <w:p w14:paraId="0BC975B8" w14:textId="77777777" w:rsidR="0060421E" w:rsidRPr="00EB390F" w:rsidRDefault="00EB390F" w:rsidP="0060421E">
            <w:pPr>
              <w:pStyle w:val="TitelinTabelle"/>
              <w:framePr w:hSpace="0" w:wrap="auto" w:vAnchor="margin" w:hAnchor="text" w:xAlign="left" w:yAlign="inline"/>
              <w:rPr>
                <w:rFonts w:cs="Arial"/>
                <w:position w:val="3"/>
                <w:lang w:val="en-GB"/>
              </w:rPr>
            </w:pPr>
            <w:r w:rsidRPr="00EB390F">
              <w:rPr>
                <w:rFonts w:cs="Arial"/>
                <w:position w:val="3"/>
                <w:lang w:val="en-GB"/>
              </w:rPr>
              <w:t>Not to</w:t>
            </w:r>
            <w:r>
              <w:rPr>
                <w:rFonts w:cs="Arial"/>
                <w:position w:val="3"/>
                <w:lang w:val="en-GB"/>
              </w:rPr>
              <w:t xml:space="preserve"> b</w:t>
            </w:r>
            <w:r w:rsidRPr="00EB390F">
              <w:rPr>
                <w:rFonts w:cs="Arial"/>
                <w:position w:val="3"/>
                <w:lang w:val="en-GB"/>
              </w:rPr>
              <w:t xml:space="preserve">e released before </w:t>
            </w:r>
          </w:p>
        </w:tc>
        <w:tc>
          <w:tcPr>
            <w:tcW w:w="159" w:type="dxa"/>
          </w:tcPr>
          <w:p w14:paraId="4AB5B902" w14:textId="77777777" w:rsidR="0060421E" w:rsidRPr="00EB390F" w:rsidRDefault="0060421E" w:rsidP="0060421E">
            <w:pPr>
              <w:rPr>
                <w:rFonts w:ascii="Arial" w:hAnsi="Arial" w:cs="Arial"/>
                <w:sz w:val="20"/>
                <w:szCs w:val="20"/>
                <w:lang w:val="en-GB"/>
              </w:rPr>
            </w:pPr>
          </w:p>
        </w:tc>
        <w:sdt>
          <w:sdtPr>
            <w:rPr>
              <w:rFonts w:cs="Arial"/>
            </w:rPr>
            <w:id w:val="2050412665"/>
            <w:placeholder>
              <w:docPart w:val="DFFFBE1105C443E1BB85952639B4A040"/>
            </w:placeholder>
            <w:date>
              <w:dateFormat w:val="d. MMMM yyyy"/>
              <w:lid w:val="de-CH"/>
              <w:storeMappedDataAs w:val="dateTime"/>
              <w:calendar w:val="gregorian"/>
            </w:date>
          </w:sdtPr>
          <w:sdtEndPr/>
          <w:sdtContent>
            <w:tc>
              <w:tcPr>
                <w:tcW w:w="2703" w:type="dxa"/>
                <w:vAlign w:val="bottom"/>
              </w:tcPr>
              <w:p w14:paraId="38875F2A" w14:textId="77777777" w:rsidR="0060421E" w:rsidRPr="00632047" w:rsidRDefault="00EB390F" w:rsidP="00EB390F">
                <w:pPr>
                  <w:pStyle w:val="TextinTabelle"/>
                  <w:rPr>
                    <w:rFonts w:cs="Arial"/>
                  </w:rPr>
                </w:pPr>
                <w:r>
                  <w:rPr>
                    <w:rFonts w:cs="Arial"/>
                  </w:rPr>
                  <w:t>/</w:t>
                </w:r>
              </w:p>
            </w:tc>
          </w:sdtContent>
        </w:sdt>
      </w:tr>
      <w:tr w:rsidR="00EB390F" w:rsidRPr="00632047" w14:paraId="3AA4C1C1" w14:textId="77777777" w:rsidTr="00EB390F">
        <w:trPr>
          <w:trHeight w:val="266"/>
        </w:trPr>
        <w:tc>
          <w:tcPr>
            <w:tcW w:w="1418" w:type="dxa"/>
            <w:vAlign w:val="bottom"/>
          </w:tcPr>
          <w:p w14:paraId="7A185978" w14:textId="77777777" w:rsidR="00EB390F" w:rsidRPr="00EB390F" w:rsidRDefault="00EB390F" w:rsidP="0060421E">
            <w:pPr>
              <w:pStyle w:val="TitelinTabelle"/>
              <w:framePr w:hSpace="0" w:wrap="auto" w:vAnchor="margin" w:hAnchor="text" w:xAlign="left" w:yAlign="inline"/>
              <w:rPr>
                <w:rFonts w:cs="Arial"/>
                <w:position w:val="3"/>
                <w:lang w:val="en-GB"/>
              </w:rPr>
            </w:pPr>
          </w:p>
        </w:tc>
        <w:tc>
          <w:tcPr>
            <w:tcW w:w="159" w:type="dxa"/>
          </w:tcPr>
          <w:p w14:paraId="132D572B" w14:textId="77777777" w:rsidR="00EB390F" w:rsidRPr="00EB390F" w:rsidRDefault="00EB390F" w:rsidP="0060421E">
            <w:pPr>
              <w:rPr>
                <w:rFonts w:ascii="Arial" w:hAnsi="Arial" w:cs="Arial"/>
                <w:sz w:val="20"/>
                <w:szCs w:val="20"/>
                <w:lang w:val="en-GB"/>
              </w:rPr>
            </w:pPr>
          </w:p>
        </w:tc>
        <w:tc>
          <w:tcPr>
            <w:tcW w:w="2703" w:type="dxa"/>
            <w:vAlign w:val="bottom"/>
          </w:tcPr>
          <w:p w14:paraId="4D75C8CA" w14:textId="77777777" w:rsidR="00EB390F" w:rsidRPr="00632047" w:rsidRDefault="00EB390F" w:rsidP="0060421E">
            <w:pPr>
              <w:pStyle w:val="TextinTabelle"/>
              <w:rPr>
                <w:rFonts w:cs="Arial"/>
              </w:rPr>
            </w:pPr>
          </w:p>
        </w:tc>
      </w:tr>
      <w:tr w:rsidR="0060421E" w:rsidRPr="00632047" w14:paraId="44C5794C" w14:textId="77777777" w:rsidTr="00EB390F">
        <w:trPr>
          <w:trHeight w:val="266"/>
        </w:trPr>
        <w:tc>
          <w:tcPr>
            <w:tcW w:w="1418" w:type="dxa"/>
          </w:tcPr>
          <w:p w14:paraId="5DA9D0D1" w14:textId="77777777" w:rsidR="0060421E" w:rsidRPr="00632047" w:rsidRDefault="0060421E" w:rsidP="0060421E">
            <w:pPr>
              <w:pStyle w:val="TitelinTabelle"/>
              <w:framePr w:hSpace="0" w:wrap="auto" w:vAnchor="margin" w:hAnchor="text" w:xAlign="left" w:yAlign="inline"/>
              <w:rPr>
                <w:rFonts w:cs="Arial"/>
              </w:rPr>
            </w:pPr>
          </w:p>
        </w:tc>
        <w:tc>
          <w:tcPr>
            <w:tcW w:w="159" w:type="dxa"/>
          </w:tcPr>
          <w:p w14:paraId="56BCDB9C" w14:textId="77777777" w:rsidR="0060421E" w:rsidRPr="00632047" w:rsidRDefault="0060421E" w:rsidP="0060421E">
            <w:pPr>
              <w:rPr>
                <w:rFonts w:ascii="Arial" w:hAnsi="Arial" w:cs="Arial"/>
                <w:sz w:val="20"/>
                <w:szCs w:val="20"/>
              </w:rPr>
            </w:pPr>
          </w:p>
        </w:tc>
        <w:tc>
          <w:tcPr>
            <w:tcW w:w="2703" w:type="dxa"/>
            <w:vAlign w:val="bottom"/>
          </w:tcPr>
          <w:p w14:paraId="2641C8EA" w14:textId="77777777" w:rsidR="0060421E" w:rsidRPr="00632047" w:rsidRDefault="0060421E" w:rsidP="0060421E">
            <w:pPr>
              <w:pStyle w:val="TextinTabelle"/>
              <w:rPr>
                <w:rFonts w:cs="Arial"/>
              </w:rPr>
            </w:pPr>
          </w:p>
        </w:tc>
      </w:tr>
      <w:tr w:rsidR="0060421E" w:rsidRPr="00632047" w14:paraId="0F17A009" w14:textId="77777777" w:rsidTr="00EB390F">
        <w:trPr>
          <w:trHeight w:val="266"/>
        </w:trPr>
        <w:tc>
          <w:tcPr>
            <w:tcW w:w="1418" w:type="dxa"/>
            <w:vAlign w:val="bottom"/>
          </w:tcPr>
          <w:p w14:paraId="66CB2C9A"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DOCUMENT</w:t>
            </w:r>
          </w:p>
        </w:tc>
        <w:tc>
          <w:tcPr>
            <w:tcW w:w="159" w:type="dxa"/>
          </w:tcPr>
          <w:p w14:paraId="1B7B018A" w14:textId="77777777" w:rsidR="0060421E" w:rsidRPr="00632047" w:rsidRDefault="0060421E" w:rsidP="0060421E">
            <w:pPr>
              <w:rPr>
                <w:rFonts w:ascii="Arial" w:hAnsi="Arial" w:cs="Arial"/>
                <w:sz w:val="20"/>
                <w:szCs w:val="20"/>
              </w:rPr>
            </w:pPr>
          </w:p>
        </w:tc>
        <w:sdt>
          <w:sdtPr>
            <w:rPr>
              <w:rFonts w:cs="Arial"/>
            </w:rPr>
            <w:id w:val="265278747"/>
            <w:placeholder>
              <w:docPart w:val="5A0E748473834EEAA6239999E64DC182"/>
            </w:placeholder>
          </w:sdtPr>
          <w:sdtEndPr/>
          <w:sdtContent>
            <w:tc>
              <w:tcPr>
                <w:tcW w:w="2703" w:type="dxa"/>
                <w:vAlign w:val="bottom"/>
              </w:tcPr>
              <w:p w14:paraId="58F6CCB2" w14:textId="45249EF0" w:rsidR="0060421E" w:rsidRPr="00632047" w:rsidRDefault="00A51489" w:rsidP="0060421E">
                <w:pPr>
                  <w:pStyle w:val="TextinTabelle"/>
                  <w:rPr>
                    <w:rFonts w:cs="Arial"/>
                  </w:rPr>
                </w:pPr>
                <w:r>
                  <w:rPr>
                    <w:rFonts w:cs="Arial"/>
                  </w:rPr>
                  <w:t xml:space="preserve">2 </w:t>
                </w:r>
                <w:proofErr w:type="spellStart"/>
                <w:r>
                  <w:rPr>
                    <w:rFonts w:cs="Arial"/>
                  </w:rPr>
                  <w:t>pages</w:t>
                </w:r>
                <w:proofErr w:type="spellEnd"/>
              </w:p>
            </w:tc>
          </w:sdtContent>
        </w:sdt>
      </w:tr>
      <w:tr w:rsidR="0060421E" w:rsidRPr="00632047" w14:paraId="42E61DD6" w14:textId="77777777" w:rsidTr="00EB390F">
        <w:trPr>
          <w:trHeight w:val="266"/>
        </w:trPr>
        <w:tc>
          <w:tcPr>
            <w:tcW w:w="1418" w:type="dxa"/>
            <w:vAlign w:val="bottom"/>
          </w:tcPr>
          <w:p w14:paraId="186324CE"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Attachments</w:t>
            </w:r>
          </w:p>
        </w:tc>
        <w:tc>
          <w:tcPr>
            <w:tcW w:w="159" w:type="dxa"/>
          </w:tcPr>
          <w:p w14:paraId="2E87BAC5" w14:textId="77777777" w:rsidR="0060421E" w:rsidRPr="00632047" w:rsidRDefault="0060421E" w:rsidP="0060421E">
            <w:pPr>
              <w:rPr>
                <w:rFonts w:ascii="Arial" w:hAnsi="Arial" w:cs="Arial"/>
                <w:sz w:val="20"/>
                <w:szCs w:val="20"/>
              </w:rPr>
            </w:pPr>
          </w:p>
        </w:tc>
        <w:sdt>
          <w:sdtPr>
            <w:rPr>
              <w:rFonts w:cs="Arial"/>
            </w:rPr>
            <w:id w:val="1614553760"/>
            <w:placeholder>
              <w:docPart w:val="8F23E83D2A0247E390BD781F834E9BCF"/>
            </w:placeholder>
          </w:sdtPr>
          <w:sdtEndPr/>
          <w:sdtContent>
            <w:tc>
              <w:tcPr>
                <w:tcW w:w="2703" w:type="dxa"/>
                <w:vAlign w:val="bottom"/>
              </w:tcPr>
              <w:p w14:paraId="2814D96E" w14:textId="59FEB8FC" w:rsidR="0060421E" w:rsidRPr="00632047" w:rsidRDefault="00A51489" w:rsidP="0060421E">
                <w:pPr>
                  <w:pStyle w:val="TextinTabelle"/>
                  <w:rPr>
                    <w:rFonts w:cs="Arial"/>
                  </w:rPr>
                </w:pPr>
                <w:r>
                  <w:rPr>
                    <w:rFonts w:cs="Arial"/>
                  </w:rPr>
                  <w:t xml:space="preserve">1 </w:t>
                </w:r>
                <w:proofErr w:type="spellStart"/>
                <w:r>
                  <w:rPr>
                    <w:rFonts w:cs="Arial"/>
                  </w:rPr>
                  <w:t>photo</w:t>
                </w:r>
                <w:proofErr w:type="spellEnd"/>
              </w:p>
            </w:tc>
          </w:sdtContent>
        </w:sdt>
      </w:tr>
    </w:tbl>
    <w:p w14:paraId="3482F1BF" w14:textId="77777777" w:rsidR="00F7192F" w:rsidRPr="00632047" w:rsidRDefault="00F7192F" w:rsidP="00F7192F">
      <w:pPr>
        <w:rPr>
          <w:rFonts w:ascii="Arial" w:hAnsi="Arial" w:cs="Arial"/>
          <w:b/>
          <w:sz w:val="24"/>
          <w:szCs w:val="24"/>
        </w:rPr>
      </w:pPr>
    </w:p>
    <w:p w14:paraId="1E810687" w14:textId="77777777" w:rsidR="00F7192F" w:rsidRPr="00632047" w:rsidRDefault="00F7192F" w:rsidP="00F7192F">
      <w:pPr>
        <w:rPr>
          <w:rFonts w:ascii="Arial" w:hAnsi="Arial" w:cs="Arial"/>
          <w:b/>
          <w:sz w:val="24"/>
          <w:szCs w:val="24"/>
        </w:rPr>
      </w:pPr>
    </w:p>
    <w:p w14:paraId="56E43039" w14:textId="77777777" w:rsidR="00F7192F" w:rsidRPr="00632047" w:rsidRDefault="00F7192F">
      <w:pPr>
        <w:rPr>
          <w:rFonts w:ascii="Arial" w:hAnsi="Arial" w:cs="Arial"/>
        </w:rPr>
      </w:pPr>
    </w:p>
    <w:p w14:paraId="0B1AE9FB" w14:textId="77777777" w:rsidR="00F7192F" w:rsidRPr="00632047" w:rsidRDefault="00F7192F">
      <w:pPr>
        <w:rPr>
          <w:rFonts w:ascii="Arial" w:hAnsi="Arial" w:cs="Arial"/>
        </w:rPr>
      </w:pPr>
    </w:p>
    <w:p w14:paraId="411F01FA" w14:textId="77777777" w:rsidR="00B135A6" w:rsidRDefault="00B135A6" w:rsidP="00A121A5">
      <w:pPr>
        <w:rPr>
          <w:rFonts w:ascii="Arial" w:hAnsi="Arial" w:cs="Arial"/>
        </w:rPr>
      </w:pPr>
    </w:p>
    <w:p w14:paraId="228EEB8C" w14:textId="03BA729C" w:rsidR="00A121A5" w:rsidRPr="00DD5BAE" w:rsidRDefault="00DD5BAE" w:rsidP="00A121A5">
      <w:pPr>
        <w:rPr>
          <w:rFonts w:ascii="Arial" w:hAnsi="Arial" w:cs="Arial"/>
        </w:rPr>
      </w:pPr>
      <w:r w:rsidRPr="00DD5BAE">
        <w:rPr>
          <w:rFonts w:ascii="Arial" w:hAnsi="Arial" w:cs="Arial"/>
        </w:rPr>
        <w:t>Paris</w:t>
      </w:r>
      <w:r w:rsidR="00A121A5" w:rsidRPr="00DD5BAE">
        <w:rPr>
          <w:rFonts w:ascii="Arial" w:hAnsi="Arial" w:cs="Arial"/>
        </w:rPr>
        <w:t xml:space="preserve">, </w:t>
      </w:r>
      <w:r w:rsidR="009E6591">
        <w:rPr>
          <w:rFonts w:ascii="Arial" w:hAnsi="Arial" w:cs="Arial"/>
        </w:rPr>
        <w:t>3</w:t>
      </w:r>
      <w:r w:rsidR="00A121A5" w:rsidRPr="00DD5BAE">
        <w:rPr>
          <w:rFonts w:ascii="Arial" w:hAnsi="Arial" w:cs="Arial"/>
        </w:rPr>
        <w:t xml:space="preserve"> </w:t>
      </w:r>
      <w:r w:rsidR="00E16688">
        <w:rPr>
          <w:rFonts w:ascii="Arial" w:hAnsi="Arial" w:cs="Arial"/>
        </w:rPr>
        <w:t>May</w:t>
      </w:r>
      <w:r w:rsidRPr="00DD5BAE">
        <w:rPr>
          <w:rFonts w:ascii="Arial" w:hAnsi="Arial" w:cs="Arial"/>
        </w:rPr>
        <w:t xml:space="preserve"> 2018</w:t>
      </w:r>
    </w:p>
    <w:p w14:paraId="5FEF1786" w14:textId="77777777" w:rsidR="00A121A5" w:rsidRDefault="00A121A5" w:rsidP="00A121A5"/>
    <w:p w14:paraId="1C58A93C" w14:textId="77777777" w:rsidR="00CF073B" w:rsidRDefault="006B21EC" w:rsidP="00CF073B">
      <w:pPr>
        <w:suppressAutoHyphens/>
        <w:spacing w:before="120" w:after="0" w:line="240" w:lineRule="auto"/>
        <w:jc w:val="both"/>
        <w:rPr>
          <w:rFonts w:ascii="Arial" w:eastAsia="Calibri" w:hAnsi="Arial" w:cs="Arial"/>
          <w:b/>
          <w:sz w:val="28"/>
          <w:szCs w:val="28"/>
          <w:lang w:val="en-GB"/>
        </w:rPr>
      </w:pPr>
      <w:r w:rsidRPr="006B21EC">
        <w:rPr>
          <w:rFonts w:ascii="Arial" w:eastAsia="Calibri" w:hAnsi="Arial" w:cs="Arial"/>
          <w:b/>
          <w:sz w:val="28"/>
          <w:szCs w:val="28"/>
          <w:lang w:val="en-GB"/>
        </w:rPr>
        <w:t>Alpha Trains, the European leader in railway rolling stock leasing, arrives in France.</w:t>
      </w:r>
    </w:p>
    <w:p w14:paraId="3EB049EE" w14:textId="7AC7DF80" w:rsidR="006B21EC" w:rsidRPr="006B21EC" w:rsidRDefault="006B21EC" w:rsidP="00CF073B">
      <w:pPr>
        <w:suppressAutoHyphens/>
        <w:spacing w:before="120" w:after="0" w:line="240" w:lineRule="auto"/>
        <w:jc w:val="both"/>
        <w:rPr>
          <w:rFonts w:ascii="Arial" w:eastAsia="Calibri" w:hAnsi="Arial" w:cs="Arial"/>
          <w:b/>
          <w:sz w:val="28"/>
          <w:szCs w:val="28"/>
          <w:lang w:val="en-GB"/>
        </w:rPr>
      </w:pPr>
      <w:r w:rsidRPr="006B21EC">
        <w:rPr>
          <w:rFonts w:ascii="Arial" w:eastAsia="Calibri" w:hAnsi="Arial" w:cs="Arial"/>
          <w:b/>
          <w:sz w:val="28"/>
          <w:szCs w:val="28"/>
          <w:lang w:val="en-GB"/>
        </w:rPr>
        <w:t xml:space="preserve">Vincent Pouyet is </w:t>
      </w:r>
      <w:r w:rsidR="00C4122C">
        <w:rPr>
          <w:rFonts w:ascii="Arial" w:eastAsia="Calibri" w:hAnsi="Arial" w:cs="Arial"/>
          <w:b/>
          <w:sz w:val="28"/>
          <w:szCs w:val="28"/>
          <w:lang w:val="en-GB"/>
        </w:rPr>
        <w:t>appointed</w:t>
      </w:r>
      <w:r w:rsidRPr="006B21EC">
        <w:rPr>
          <w:rFonts w:ascii="Arial" w:eastAsia="Calibri" w:hAnsi="Arial" w:cs="Arial"/>
          <w:b/>
          <w:sz w:val="28"/>
          <w:szCs w:val="28"/>
          <w:lang w:val="en-GB"/>
        </w:rPr>
        <w:t xml:space="preserve"> Director of the French subsidiary.</w:t>
      </w:r>
    </w:p>
    <w:p w14:paraId="0C1115F7" w14:textId="77777777"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p>
    <w:p w14:paraId="06846ACB" w14:textId="6BF49FA4"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r w:rsidRPr="005933FA">
        <w:rPr>
          <w:rFonts w:ascii="Arial" w:hAnsi="Arial" w:cs="Arial"/>
          <w:color w:val="000000" w:themeColor="text1"/>
          <w:shd w:val="clear" w:color="auto" w:fill="FFFFFF"/>
          <w:lang w:val="en-GB"/>
        </w:rPr>
        <w:t>On the strength of its expertise developed during almost 20 years in Germany, Alpha Trains, the European leader in railway rolling stock leasing, wishes to make an active contribution to the growth in rail transport in France. The company</w:t>
      </w:r>
      <w:r w:rsidR="00CF073B">
        <w:rPr>
          <w:rFonts w:ascii="Arial" w:hAnsi="Arial" w:cs="Arial"/>
          <w:color w:val="000000" w:themeColor="text1"/>
          <w:shd w:val="clear" w:color="auto" w:fill="FFFFFF"/>
          <w:lang w:val="en-GB"/>
        </w:rPr>
        <w:t xml:space="preserve"> </w:t>
      </w:r>
      <w:r w:rsidRPr="005933FA">
        <w:rPr>
          <w:rFonts w:ascii="Arial" w:hAnsi="Arial" w:cs="Arial"/>
          <w:color w:val="000000" w:themeColor="text1"/>
          <w:shd w:val="clear" w:color="auto" w:fill="FFFFFF"/>
          <w:lang w:val="en-GB"/>
        </w:rPr>
        <w:t xml:space="preserve">has therefore </w:t>
      </w:r>
      <w:r w:rsidR="00F920BC">
        <w:rPr>
          <w:rFonts w:ascii="Arial" w:hAnsi="Arial" w:cs="Arial"/>
          <w:color w:val="000000" w:themeColor="text1"/>
          <w:shd w:val="clear" w:color="auto" w:fill="FFFFFF"/>
          <w:lang w:val="en-GB"/>
        </w:rPr>
        <w:t>established</w:t>
      </w:r>
      <w:r w:rsidRPr="005933FA">
        <w:rPr>
          <w:rFonts w:ascii="Arial" w:hAnsi="Arial" w:cs="Arial"/>
          <w:color w:val="000000" w:themeColor="text1"/>
          <w:shd w:val="clear" w:color="auto" w:fill="FFFFFF"/>
          <w:lang w:val="en-GB"/>
        </w:rPr>
        <w:t xml:space="preserve"> a French subsidiary, to be headed by </w:t>
      </w:r>
      <w:r w:rsidRPr="005933FA">
        <w:rPr>
          <w:rFonts w:ascii="Arial" w:hAnsi="Arial" w:cs="Arial"/>
          <w:b/>
          <w:color w:val="000000" w:themeColor="text1"/>
          <w:shd w:val="clear" w:color="auto" w:fill="FFFFFF"/>
          <w:lang w:val="en-GB"/>
        </w:rPr>
        <w:t xml:space="preserve">Vincent Pouyet, </w:t>
      </w:r>
      <w:r w:rsidRPr="005933FA">
        <w:rPr>
          <w:rFonts w:ascii="Arial" w:hAnsi="Arial" w:cs="Arial"/>
          <w:color w:val="000000" w:themeColor="text1"/>
          <w:shd w:val="clear" w:color="auto" w:fill="FFFFFF"/>
          <w:lang w:val="en-GB"/>
        </w:rPr>
        <w:t>previously Sales Director at Bombardier.</w:t>
      </w:r>
    </w:p>
    <w:p w14:paraId="21019ADB" w14:textId="77777777"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p>
    <w:p w14:paraId="559E845F" w14:textId="1D5658DB"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r w:rsidRPr="005933FA">
        <w:rPr>
          <w:rFonts w:ascii="Arial" w:hAnsi="Arial" w:cs="Arial"/>
          <w:color w:val="000000" w:themeColor="text1"/>
          <w:shd w:val="clear" w:color="auto" w:fill="FFFFFF"/>
          <w:lang w:val="en-GB"/>
        </w:rPr>
        <w:t>“As we are the European leader, France is a new</w:t>
      </w:r>
      <w:r w:rsidR="00E058FD">
        <w:rPr>
          <w:rFonts w:ascii="Arial" w:hAnsi="Arial" w:cs="Arial"/>
          <w:color w:val="000000" w:themeColor="text1"/>
          <w:shd w:val="clear" w:color="auto" w:fill="FFFFFF"/>
          <w:lang w:val="en-GB"/>
        </w:rPr>
        <w:t xml:space="preserve"> and</w:t>
      </w:r>
      <w:r w:rsidRPr="005933FA">
        <w:rPr>
          <w:rFonts w:ascii="Arial" w:hAnsi="Arial" w:cs="Arial"/>
          <w:color w:val="000000" w:themeColor="text1"/>
          <w:shd w:val="clear" w:color="auto" w:fill="FFFFFF"/>
          <w:lang w:val="en-GB"/>
        </w:rPr>
        <w:t xml:space="preserve"> important market for us, which we are relying on to replicate our success in Germany and become the ideal partner of the regions to facilitate opening up to competition”, said Shaun Mills, </w:t>
      </w:r>
      <w:r w:rsidR="00E058FD">
        <w:rPr>
          <w:rFonts w:ascii="Arial" w:hAnsi="Arial" w:cs="Arial"/>
          <w:color w:val="000000" w:themeColor="text1"/>
          <w:shd w:val="clear" w:color="auto" w:fill="FFFFFF"/>
          <w:lang w:val="en-GB"/>
        </w:rPr>
        <w:t>CEO</w:t>
      </w:r>
      <w:r w:rsidRPr="005933FA">
        <w:rPr>
          <w:rFonts w:ascii="Arial" w:hAnsi="Arial" w:cs="Arial"/>
          <w:color w:val="000000" w:themeColor="text1"/>
          <w:shd w:val="clear" w:color="auto" w:fill="FFFFFF"/>
          <w:lang w:val="en-GB"/>
        </w:rPr>
        <w:t xml:space="preserve"> of the Alpha Trains Group.</w:t>
      </w:r>
    </w:p>
    <w:p w14:paraId="3D490EEC" w14:textId="77777777"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p>
    <w:p w14:paraId="36CE487B" w14:textId="3F250036" w:rsidR="006B21EC" w:rsidRPr="005933FA" w:rsidRDefault="006B21EC" w:rsidP="00DD5BAE">
      <w:pPr>
        <w:suppressAutoHyphens/>
        <w:spacing w:after="0" w:line="240" w:lineRule="auto"/>
        <w:rPr>
          <w:rFonts w:ascii="Arial" w:hAnsi="Arial" w:cs="Arial"/>
          <w:color w:val="000000" w:themeColor="text1"/>
          <w:shd w:val="clear" w:color="auto" w:fill="FFFFFF"/>
          <w:lang w:val="en-GB"/>
        </w:rPr>
      </w:pPr>
      <w:r w:rsidRPr="005933FA">
        <w:rPr>
          <w:rFonts w:ascii="Arial" w:hAnsi="Arial" w:cs="Arial"/>
          <w:color w:val="000000" w:themeColor="text1"/>
          <w:shd w:val="clear" w:color="auto" w:fill="FFFFFF"/>
          <w:lang w:val="en-GB"/>
        </w:rPr>
        <w:t xml:space="preserve">“We wish to convince the regions that train leasing is a simple, effective solution which makes it possible to guarantee the best price-service ratio”, explained Vincent Pouyet, </w:t>
      </w:r>
      <w:r w:rsidR="00CF073B">
        <w:rPr>
          <w:rFonts w:ascii="Arial" w:hAnsi="Arial" w:cs="Arial"/>
          <w:color w:val="000000" w:themeColor="text1"/>
          <w:shd w:val="clear" w:color="auto" w:fill="FFFFFF"/>
          <w:lang w:val="en-GB"/>
        </w:rPr>
        <w:t xml:space="preserve">Country </w:t>
      </w:r>
      <w:r w:rsidRPr="005933FA">
        <w:rPr>
          <w:rFonts w:ascii="Arial" w:hAnsi="Arial" w:cs="Arial"/>
          <w:color w:val="000000" w:themeColor="text1"/>
          <w:shd w:val="clear" w:color="auto" w:fill="FFFFFF"/>
          <w:lang w:val="en-GB"/>
        </w:rPr>
        <w:t xml:space="preserve">Director of Alpha Trains France. “Alpha Trains ensures transparent management of the fleet by taking on the technical and financial risks. Our solution gives budgetary </w:t>
      </w:r>
      <w:r w:rsidR="00E058FD">
        <w:rPr>
          <w:rFonts w:ascii="Arial" w:hAnsi="Arial" w:cs="Arial"/>
          <w:color w:val="000000" w:themeColor="text1"/>
          <w:shd w:val="clear" w:color="auto" w:fill="FFFFFF"/>
          <w:lang w:val="en-GB"/>
        </w:rPr>
        <w:t>control</w:t>
      </w:r>
      <w:r w:rsidRPr="005933FA">
        <w:rPr>
          <w:rFonts w:ascii="Arial" w:hAnsi="Arial" w:cs="Arial"/>
          <w:color w:val="000000" w:themeColor="text1"/>
          <w:shd w:val="clear" w:color="auto" w:fill="FFFFFF"/>
          <w:lang w:val="en-GB"/>
        </w:rPr>
        <w:t xml:space="preserve"> back to the regions, allowing them to concentrate on their main task, namely thinking of the development of transport in their area.”</w:t>
      </w:r>
    </w:p>
    <w:p w14:paraId="22BF5ADF" w14:textId="77777777" w:rsidR="006B21EC" w:rsidRPr="005933FA" w:rsidRDefault="006B21EC" w:rsidP="00DD5BAE">
      <w:pPr>
        <w:suppressAutoHyphens/>
        <w:spacing w:after="0" w:line="240" w:lineRule="auto"/>
        <w:jc w:val="both"/>
        <w:rPr>
          <w:rFonts w:ascii="Arial" w:hAnsi="Arial" w:cs="Arial"/>
          <w:b/>
          <w:color w:val="000000" w:themeColor="text1"/>
          <w:sz w:val="28"/>
          <w:szCs w:val="28"/>
          <w:shd w:val="clear" w:color="auto" w:fill="FFFFFF"/>
          <w:lang w:val="en-GB"/>
        </w:rPr>
      </w:pPr>
    </w:p>
    <w:p w14:paraId="1209E7FD" w14:textId="77777777" w:rsidR="00CF073B" w:rsidRDefault="006B21EC" w:rsidP="00CF073B">
      <w:pPr>
        <w:suppressAutoHyphens/>
        <w:spacing w:after="120" w:line="240" w:lineRule="auto"/>
        <w:jc w:val="both"/>
        <w:rPr>
          <w:rFonts w:ascii="Arial" w:hAnsi="Arial" w:cs="Arial"/>
          <w:b/>
          <w:color w:val="000000" w:themeColor="text1"/>
          <w:sz w:val="28"/>
          <w:szCs w:val="28"/>
          <w:shd w:val="clear" w:color="auto" w:fill="FFFFFF"/>
          <w:lang w:val="en-GB"/>
        </w:rPr>
      </w:pPr>
      <w:r w:rsidRPr="005933FA">
        <w:rPr>
          <w:rFonts w:ascii="Arial" w:hAnsi="Arial" w:cs="Arial"/>
          <w:b/>
          <w:color w:val="000000" w:themeColor="text1"/>
          <w:sz w:val="28"/>
          <w:szCs w:val="28"/>
          <w:shd w:val="clear" w:color="auto" w:fill="FFFFFF"/>
          <w:lang w:val="en-GB"/>
        </w:rPr>
        <w:t xml:space="preserve">Alpha Trains, the leader in rolling stock leasing </w:t>
      </w:r>
    </w:p>
    <w:p w14:paraId="611E939E" w14:textId="2BAAD9B0" w:rsidR="006B21EC" w:rsidRPr="00B135A6" w:rsidRDefault="006B21EC" w:rsidP="00B135A6">
      <w:pPr>
        <w:suppressAutoHyphens/>
        <w:spacing w:after="120" w:line="240" w:lineRule="auto"/>
        <w:rPr>
          <w:rFonts w:ascii="Arial" w:hAnsi="Arial" w:cs="Arial"/>
          <w:b/>
          <w:sz w:val="28"/>
          <w:szCs w:val="28"/>
          <w:shd w:val="clear" w:color="auto" w:fill="FFFFFF"/>
          <w:lang w:val="en-GB"/>
        </w:rPr>
      </w:pPr>
      <w:r w:rsidRPr="005933FA">
        <w:rPr>
          <w:rFonts w:ascii="Arial" w:hAnsi="Arial" w:cs="Arial"/>
          <w:color w:val="000000" w:themeColor="text1"/>
          <w:shd w:val="clear" w:color="auto" w:fill="FFFFFF"/>
          <w:lang w:val="en-GB"/>
        </w:rPr>
        <w:t xml:space="preserve">Based on its </w:t>
      </w:r>
      <w:r w:rsidR="00E058FD">
        <w:rPr>
          <w:rFonts w:ascii="Arial" w:hAnsi="Arial" w:cs="Arial"/>
          <w:color w:val="000000" w:themeColor="text1"/>
          <w:shd w:val="clear" w:color="auto" w:fill="FFFFFF"/>
          <w:lang w:val="en-GB"/>
        </w:rPr>
        <w:t>extensive</w:t>
      </w:r>
      <w:r w:rsidRPr="005933FA">
        <w:rPr>
          <w:rFonts w:ascii="Arial" w:hAnsi="Arial" w:cs="Arial"/>
          <w:color w:val="000000" w:themeColor="text1"/>
          <w:shd w:val="clear" w:color="auto" w:fill="FFFFFF"/>
          <w:lang w:val="en-GB"/>
        </w:rPr>
        <w:t xml:space="preserve"> knowledge of the railway market, Alpha Trains offers integrated solutions at the best price, </w:t>
      </w:r>
      <w:r w:rsidRPr="00CF073B">
        <w:rPr>
          <w:rFonts w:ascii="Arial" w:hAnsi="Arial" w:cs="Arial"/>
          <w:shd w:val="clear" w:color="auto" w:fill="FFFFFF"/>
          <w:lang w:val="en-GB"/>
        </w:rPr>
        <w:t>which it provides to the transport authorities</w:t>
      </w:r>
      <w:r w:rsidR="00CF073B" w:rsidRPr="00CF073B">
        <w:rPr>
          <w:rFonts w:ascii="Arial" w:hAnsi="Arial" w:cs="Arial"/>
          <w:shd w:val="clear" w:color="auto" w:fill="FFFFFF"/>
          <w:lang w:val="en-GB"/>
        </w:rPr>
        <w:t xml:space="preserve"> </w:t>
      </w:r>
      <w:r w:rsidR="00CF073B">
        <w:rPr>
          <w:rFonts w:ascii="Arial" w:hAnsi="Arial" w:cs="Arial"/>
          <w:color w:val="000000" w:themeColor="text1"/>
          <w:shd w:val="clear" w:color="auto" w:fill="FFFFFF"/>
          <w:lang w:val="en-GB"/>
        </w:rPr>
        <w:t>and</w:t>
      </w:r>
      <w:r w:rsidRPr="005933FA">
        <w:rPr>
          <w:rFonts w:ascii="Arial" w:hAnsi="Arial" w:cs="Arial"/>
          <w:color w:val="000000" w:themeColor="text1"/>
          <w:shd w:val="clear" w:color="auto" w:fill="FFFFFF"/>
          <w:lang w:val="en-GB"/>
        </w:rPr>
        <w:t xml:space="preserve"> the rolling stock operators. </w:t>
      </w:r>
      <w:r w:rsidR="00CF073B" w:rsidRPr="00CF073B">
        <w:rPr>
          <w:rFonts w:ascii="Arial" w:hAnsi="Arial" w:cs="Arial"/>
          <w:shd w:val="clear" w:color="auto" w:fill="FFFFFF"/>
          <w:lang w:val="en-GB"/>
        </w:rPr>
        <w:t>T</w:t>
      </w:r>
      <w:r w:rsidRPr="00CF073B">
        <w:rPr>
          <w:rFonts w:ascii="Arial" w:hAnsi="Arial" w:cs="Arial"/>
          <w:shd w:val="clear" w:color="auto" w:fill="FFFFFF"/>
          <w:lang w:val="en-GB"/>
        </w:rPr>
        <w:t>hese solutions</w:t>
      </w:r>
      <w:r w:rsidR="00CF073B" w:rsidRPr="00CF073B">
        <w:rPr>
          <w:rFonts w:ascii="Arial" w:hAnsi="Arial" w:cs="Arial"/>
          <w:shd w:val="clear" w:color="auto" w:fill="FFFFFF"/>
          <w:lang w:val="en-GB"/>
        </w:rPr>
        <w:t xml:space="preserve"> ensure the</w:t>
      </w:r>
      <w:r w:rsidRPr="00CF073B">
        <w:rPr>
          <w:rFonts w:ascii="Arial" w:hAnsi="Arial" w:cs="Arial"/>
          <w:shd w:val="clear" w:color="auto" w:fill="FFFFFF"/>
          <w:lang w:val="en-GB"/>
        </w:rPr>
        <w:t xml:space="preserve"> optimum service</w:t>
      </w:r>
      <w:r w:rsidR="00E058FD">
        <w:rPr>
          <w:rFonts w:ascii="Arial" w:hAnsi="Arial" w:cs="Arial"/>
          <w:shd w:val="clear" w:color="auto" w:fill="FFFFFF"/>
          <w:lang w:val="en-GB"/>
        </w:rPr>
        <w:t xml:space="preserve"> for passengers</w:t>
      </w:r>
      <w:r w:rsidRPr="00CF073B">
        <w:rPr>
          <w:rFonts w:ascii="Arial" w:hAnsi="Arial" w:cs="Arial"/>
          <w:shd w:val="clear" w:color="auto" w:fill="FFFFFF"/>
          <w:lang w:val="en-GB"/>
        </w:rPr>
        <w:t xml:space="preserve">. </w:t>
      </w:r>
      <w:r w:rsidRPr="005933FA">
        <w:rPr>
          <w:rFonts w:ascii="Arial" w:hAnsi="Arial" w:cs="Arial"/>
          <w:color w:val="000000" w:themeColor="text1"/>
          <w:shd w:val="clear" w:color="auto" w:fill="FFFFFF"/>
          <w:lang w:val="en-GB"/>
        </w:rPr>
        <w:t xml:space="preserve">Alpha Trains provides its technical and financial expertise and takes charge of the acquisition and management of the rolling stock. Alpha Trains then leases this </w:t>
      </w:r>
      <w:r w:rsidR="00E058FD">
        <w:rPr>
          <w:rFonts w:ascii="Arial" w:hAnsi="Arial" w:cs="Arial"/>
          <w:color w:val="000000" w:themeColor="text1"/>
          <w:shd w:val="clear" w:color="auto" w:fill="FFFFFF"/>
          <w:lang w:val="en-GB"/>
        </w:rPr>
        <w:t>rolling stock</w:t>
      </w:r>
      <w:r w:rsidRPr="005933FA">
        <w:rPr>
          <w:rFonts w:ascii="Arial" w:hAnsi="Arial" w:cs="Arial"/>
          <w:color w:val="000000" w:themeColor="text1"/>
          <w:shd w:val="clear" w:color="auto" w:fill="FFFFFF"/>
          <w:lang w:val="en-GB"/>
        </w:rPr>
        <w:t xml:space="preserve"> directly to the </w:t>
      </w:r>
      <w:r w:rsidR="00E058FD" w:rsidRPr="00CF073B">
        <w:rPr>
          <w:rFonts w:ascii="Arial" w:hAnsi="Arial" w:cs="Arial"/>
          <w:shd w:val="clear" w:color="auto" w:fill="FFFFFF"/>
          <w:lang w:val="en-GB"/>
        </w:rPr>
        <w:t xml:space="preserve">transport authorities </w:t>
      </w:r>
      <w:r w:rsidRPr="005933FA">
        <w:rPr>
          <w:rFonts w:ascii="Arial" w:hAnsi="Arial" w:cs="Arial"/>
          <w:color w:val="000000" w:themeColor="text1"/>
          <w:shd w:val="clear" w:color="auto" w:fill="FFFFFF"/>
          <w:lang w:val="en-GB"/>
        </w:rPr>
        <w:t xml:space="preserve">or the operators. If necessary, it undertakes renovation of the material. At the end of the contract, Alpha </w:t>
      </w:r>
      <w:r w:rsidR="009E6962">
        <w:rPr>
          <w:rFonts w:ascii="Arial" w:hAnsi="Arial" w:cs="Arial"/>
          <w:color w:val="000000" w:themeColor="text1"/>
          <w:shd w:val="clear" w:color="auto" w:fill="FFFFFF"/>
          <w:lang w:val="en-GB"/>
        </w:rPr>
        <w:t xml:space="preserve">Trains promises to take back </w:t>
      </w:r>
      <w:r w:rsidRPr="005933FA">
        <w:rPr>
          <w:rFonts w:ascii="Arial" w:hAnsi="Arial" w:cs="Arial"/>
          <w:color w:val="000000" w:themeColor="text1"/>
          <w:shd w:val="clear" w:color="auto" w:fill="FFFFFF"/>
          <w:lang w:val="en-GB"/>
        </w:rPr>
        <w:t xml:space="preserve">the </w:t>
      </w:r>
      <w:r w:rsidR="00EA7C73">
        <w:rPr>
          <w:rFonts w:ascii="Arial" w:hAnsi="Arial" w:cs="Arial"/>
          <w:color w:val="000000" w:themeColor="text1"/>
          <w:shd w:val="clear" w:color="auto" w:fill="FFFFFF"/>
          <w:lang w:val="en-GB"/>
        </w:rPr>
        <w:t>rolling stock</w:t>
      </w:r>
      <w:r w:rsidRPr="005933FA">
        <w:rPr>
          <w:rFonts w:ascii="Arial" w:hAnsi="Arial" w:cs="Arial"/>
          <w:color w:val="000000" w:themeColor="text1"/>
          <w:shd w:val="clear" w:color="auto" w:fill="FFFFFF"/>
          <w:lang w:val="en-GB"/>
        </w:rPr>
        <w:t xml:space="preserve">, thus assuming the financial risk. In this way Alpha Trains can offer the fairest price, taking into account the total lifetime of the train (approx. 30 years) and not only the few years of the term of the operating agreement between the </w:t>
      </w:r>
      <w:r w:rsidR="00E058FD" w:rsidRPr="00CF073B">
        <w:rPr>
          <w:rFonts w:ascii="Arial" w:hAnsi="Arial" w:cs="Arial"/>
          <w:shd w:val="clear" w:color="auto" w:fill="FFFFFF"/>
          <w:lang w:val="en-GB"/>
        </w:rPr>
        <w:t xml:space="preserve">transport authorities </w:t>
      </w:r>
      <w:r w:rsidRPr="005933FA">
        <w:rPr>
          <w:rFonts w:ascii="Arial" w:hAnsi="Arial" w:cs="Arial"/>
          <w:color w:val="000000" w:themeColor="text1"/>
          <w:shd w:val="clear" w:color="auto" w:fill="FFFFFF"/>
          <w:lang w:val="en-GB"/>
        </w:rPr>
        <w:t xml:space="preserve">and the operator. </w:t>
      </w:r>
    </w:p>
    <w:p w14:paraId="155E9705" w14:textId="0862D7FC" w:rsidR="006B21EC" w:rsidRPr="00C56880" w:rsidRDefault="006B21EC" w:rsidP="00B135A6">
      <w:pPr>
        <w:suppressAutoHyphens/>
        <w:spacing w:after="0" w:line="240" w:lineRule="auto"/>
        <w:rPr>
          <w:rFonts w:ascii="Helvetica" w:hAnsi="Helvetica" w:cs="Helvetica"/>
          <w:color w:val="5C5751"/>
          <w:sz w:val="23"/>
          <w:szCs w:val="23"/>
          <w:lang w:val="en-GB"/>
        </w:rPr>
      </w:pPr>
      <w:r w:rsidRPr="005933FA">
        <w:rPr>
          <w:rFonts w:ascii="Arial" w:hAnsi="Arial" w:cs="Arial"/>
          <w:color w:val="000000" w:themeColor="text1"/>
          <w:shd w:val="clear" w:color="auto" w:fill="FFFFFF"/>
          <w:lang w:val="en-GB"/>
        </w:rPr>
        <w:lastRenderedPageBreak/>
        <w:t xml:space="preserve">Alpha Trains is currently leasing 435 trains and 370 locomotives to numerous operators, not only Transdev and </w:t>
      </w:r>
      <w:proofErr w:type="spellStart"/>
      <w:r w:rsidRPr="005933FA">
        <w:rPr>
          <w:rFonts w:ascii="Arial" w:hAnsi="Arial" w:cs="Arial"/>
          <w:color w:val="000000" w:themeColor="text1"/>
          <w:shd w:val="clear" w:color="auto" w:fill="FFFFFF"/>
          <w:lang w:val="en-GB"/>
        </w:rPr>
        <w:t>Keolis</w:t>
      </w:r>
      <w:proofErr w:type="spellEnd"/>
      <w:r w:rsidRPr="005933FA">
        <w:rPr>
          <w:rFonts w:ascii="Arial" w:hAnsi="Arial" w:cs="Arial"/>
          <w:color w:val="000000" w:themeColor="text1"/>
          <w:shd w:val="clear" w:color="auto" w:fill="FFFFFF"/>
          <w:lang w:val="en-GB"/>
        </w:rPr>
        <w:t>, its main clients in Germany</w:t>
      </w:r>
      <w:bookmarkStart w:id="0" w:name="_GoBack"/>
      <w:bookmarkEnd w:id="0"/>
      <w:r w:rsidRPr="005933FA">
        <w:rPr>
          <w:rFonts w:ascii="Arial" w:hAnsi="Arial" w:cs="Arial"/>
          <w:color w:val="000000" w:themeColor="text1"/>
          <w:shd w:val="clear" w:color="auto" w:fill="FFFFFF"/>
          <w:lang w:val="en-GB"/>
        </w:rPr>
        <w:t xml:space="preserve">. </w:t>
      </w:r>
      <w:r w:rsidRPr="005933FA">
        <w:rPr>
          <w:rFonts w:ascii="Arial" w:hAnsi="Arial" w:cs="Arial"/>
          <w:color w:val="000000" w:themeColor="text1"/>
          <w:shd w:val="clear" w:color="auto" w:fill="FFFFFF"/>
          <w:lang w:val="en-GB"/>
        </w:rPr>
        <w:br/>
      </w:r>
    </w:p>
    <w:p w14:paraId="68D450EA" w14:textId="7EF999C7" w:rsidR="006B21EC" w:rsidRPr="00CF073B" w:rsidRDefault="006B21EC" w:rsidP="00CF073B">
      <w:pPr>
        <w:spacing w:after="120" w:line="240" w:lineRule="auto"/>
        <w:jc w:val="both"/>
        <w:rPr>
          <w:rFonts w:ascii="Arial" w:hAnsi="Arial" w:cs="Arial"/>
          <w:b/>
          <w:color w:val="000000" w:themeColor="text1"/>
          <w:sz w:val="28"/>
          <w:szCs w:val="28"/>
          <w:shd w:val="clear" w:color="auto" w:fill="FFFFFF"/>
          <w:lang w:val="en-US"/>
        </w:rPr>
      </w:pPr>
      <w:r w:rsidRPr="00CF073B">
        <w:rPr>
          <w:rFonts w:ascii="Arial" w:hAnsi="Arial" w:cs="Arial"/>
          <w:b/>
          <w:color w:val="000000" w:themeColor="text1"/>
          <w:sz w:val="28"/>
          <w:szCs w:val="28"/>
          <w:shd w:val="clear" w:color="auto" w:fill="FFFFFF"/>
          <w:lang w:val="en-US"/>
        </w:rPr>
        <w:t xml:space="preserve">Vincent Pouyet, </w:t>
      </w:r>
      <w:r w:rsidR="00CF073B" w:rsidRPr="00CF073B">
        <w:rPr>
          <w:rFonts w:ascii="Arial" w:hAnsi="Arial" w:cs="Arial"/>
          <w:b/>
          <w:color w:val="000000" w:themeColor="text1"/>
          <w:sz w:val="28"/>
          <w:szCs w:val="28"/>
          <w:shd w:val="clear" w:color="auto" w:fill="FFFFFF"/>
          <w:lang w:val="en-US"/>
        </w:rPr>
        <w:t>Country Director</w:t>
      </w:r>
      <w:r w:rsidRPr="00CF073B">
        <w:rPr>
          <w:rFonts w:ascii="Arial" w:hAnsi="Arial" w:cs="Arial"/>
          <w:b/>
          <w:color w:val="000000" w:themeColor="text1"/>
          <w:sz w:val="28"/>
          <w:szCs w:val="28"/>
          <w:shd w:val="clear" w:color="auto" w:fill="FFFFFF"/>
          <w:lang w:val="en-US"/>
        </w:rPr>
        <w:t>, Alpha Trains France</w:t>
      </w:r>
    </w:p>
    <w:p w14:paraId="59033C83" w14:textId="270C3B40" w:rsidR="00F73B2B" w:rsidRPr="00F73B2B" w:rsidRDefault="006B21EC" w:rsidP="00F73B2B">
      <w:pPr>
        <w:spacing w:after="0" w:line="240" w:lineRule="auto"/>
        <w:rPr>
          <w:rFonts w:ascii="Arial" w:hAnsi="Arial" w:cs="Arial"/>
          <w:color w:val="000000" w:themeColor="text1"/>
          <w:shd w:val="clear" w:color="auto" w:fill="FFFFFF"/>
          <w:lang w:val="en-US"/>
        </w:rPr>
      </w:pPr>
      <w:r>
        <w:rPr>
          <w:noProof/>
        </w:rPr>
        <w:drawing>
          <wp:anchor distT="0" distB="0" distL="114300" distR="114300" simplePos="0" relativeHeight="251659264" behindDoc="0" locked="0" layoutInCell="1" allowOverlap="1" wp14:anchorId="394DACBD" wp14:editId="73E8B0E3">
            <wp:simplePos x="0" y="0"/>
            <wp:positionH relativeFrom="margin">
              <wp:posOffset>-635</wp:posOffset>
            </wp:positionH>
            <wp:positionV relativeFrom="paragraph">
              <wp:posOffset>6985</wp:posOffset>
            </wp:positionV>
            <wp:extent cx="1524000" cy="162433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624330"/>
                    </a:xfrm>
                    <a:prstGeom prst="rect">
                      <a:avLst/>
                    </a:prstGeom>
                    <a:noFill/>
                  </pic:spPr>
                </pic:pic>
              </a:graphicData>
            </a:graphic>
            <wp14:sizeRelH relativeFrom="page">
              <wp14:pctWidth>0</wp14:pctWidth>
            </wp14:sizeRelH>
            <wp14:sizeRelV relativeFrom="page">
              <wp14:pctHeight>0</wp14:pctHeight>
            </wp14:sizeRelV>
          </wp:anchor>
        </w:drawing>
      </w:r>
      <w:r w:rsidR="00F73B2B" w:rsidRPr="00F73B2B">
        <w:rPr>
          <w:rFonts w:ascii="Arial" w:hAnsi="Arial" w:cs="Arial"/>
          <w:color w:val="000000" w:themeColor="text1"/>
          <w:shd w:val="clear" w:color="auto" w:fill="FFFFFF"/>
          <w:lang w:val="en-US"/>
        </w:rPr>
        <w:t>Vincent Pouyet (41) joined Alpha Trains in 2018. Before he took over responsibility for Alpha Trains’ activities in the French market, he was Head of Sales at Bombardier Transport in France since 2015. His previous positions include Bid &amp; Project Management and Sales positions for Siemens Mobility and Thales.</w:t>
      </w:r>
    </w:p>
    <w:p w14:paraId="34310064" w14:textId="47211BBD" w:rsidR="006B21EC" w:rsidRPr="00F73B2B" w:rsidRDefault="00F73B2B" w:rsidP="00F73B2B">
      <w:pPr>
        <w:spacing w:after="0" w:line="240" w:lineRule="auto"/>
        <w:rPr>
          <w:color w:val="000000" w:themeColor="text1"/>
          <w:lang w:val="en-US"/>
        </w:rPr>
      </w:pPr>
      <w:r w:rsidRPr="00F73B2B">
        <w:rPr>
          <w:rFonts w:ascii="Arial" w:hAnsi="Arial" w:cs="Arial"/>
          <w:color w:val="000000" w:themeColor="text1"/>
          <w:shd w:val="clear" w:color="auto" w:fill="FFFFFF"/>
          <w:lang w:val="en-US"/>
        </w:rPr>
        <w:t xml:space="preserve">Vincent has graduated from Ecole </w:t>
      </w:r>
      <w:proofErr w:type="spellStart"/>
      <w:r w:rsidRPr="00F73B2B">
        <w:rPr>
          <w:rFonts w:ascii="Arial" w:hAnsi="Arial" w:cs="Arial"/>
          <w:color w:val="000000" w:themeColor="text1"/>
          <w:shd w:val="clear" w:color="auto" w:fill="FFFFFF"/>
          <w:lang w:val="en-US"/>
        </w:rPr>
        <w:t>Polytechnique</w:t>
      </w:r>
      <w:proofErr w:type="spellEnd"/>
      <w:r w:rsidRPr="00F73B2B">
        <w:rPr>
          <w:rFonts w:ascii="Arial" w:hAnsi="Arial" w:cs="Arial"/>
          <w:color w:val="000000" w:themeColor="text1"/>
          <w:shd w:val="clear" w:color="auto" w:fill="FFFFFF"/>
          <w:lang w:val="en-US"/>
        </w:rPr>
        <w:t xml:space="preserve"> and holds a Master degree from the University of California, Los Angeles. He started his career in 2003 at Safran as a technical system engineer.</w:t>
      </w:r>
      <w:r w:rsidR="006B21EC" w:rsidRPr="00F73B2B">
        <w:rPr>
          <w:rFonts w:ascii="Arial" w:hAnsi="Arial" w:cs="Arial"/>
          <w:color w:val="000000" w:themeColor="text1"/>
          <w:shd w:val="clear" w:color="auto" w:fill="FFFFFF"/>
          <w:lang w:val="en-US"/>
        </w:rPr>
        <w:t xml:space="preserve"> </w:t>
      </w:r>
    </w:p>
    <w:p w14:paraId="47D7DED4" w14:textId="77777777" w:rsidR="00CF073B" w:rsidRDefault="00CF073B" w:rsidP="005C3F1A">
      <w:pPr>
        <w:pStyle w:val="Grundtext"/>
        <w:rPr>
          <w:b/>
          <w:sz w:val="22"/>
          <w:szCs w:val="22"/>
          <w:lang w:val="en-GB"/>
        </w:rPr>
      </w:pPr>
    </w:p>
    <w:p w14:paraId="14BAA9BA" w14:textId="77777777" w:rsidR="00CF073B" w:rsidRDefault="00CF073B" w:rsidP="005C3F1A">
      <w:pPr>
        <w:pStyle w:val="Grundtext"/>
        <w:rPr>
          <w:b/>
          <w:sz w:val="22"/>
          <w:szCs w:val="22"/>
          <w:lang w:val="en-GB"/>
        </w:rPr>
      </w:pPr>
    </w:p>
    <w:p w14:paraId="430B4C2F" w14:textId="77777777" w:rsidR="00B135A6" w:rsidRDefault="00B135A6" w:rsidP="005C3F1A">
      <w:pPr>
        <w:pStyle w:val="Grundtext"/>
        <w:rPr>
          <w:b/>
          <w:sz w:val="22"/>
          <w:szCs w:val="22"/>
          <w:lang w:val="en-GB"/>
        </w:rPr>
      </w:pPr>
    </w:p>
    <w:p w14:paraId="2CF8E2FB" w14:textId="37333880" w:rsidR="005C3F1A" w:rsidRPr="00A534B6" w:rsidRDefault="00B135A6" w:rsidP="005C3F1A">
      <w:pPr>
        <w:pStyle w:val="Grundtext"/>
        <w:rPr>
          <w:i/>
          <w:sz w:val="22"/>
          <w:szCs w:val="22"/>
          <w:lang w:val="en-GB"/>
        </w:rPr>
      </w:pPr>
      <w:r>
        <w:rPr>
          <w:b/>
          <w:sz w:val="22"/>
          <w:szCs w:val="22"/>
          <w:lang w:val="en-GB"/>
        </w:rPr>
        <w:t>A</w:t>
      </w:r>
      <w:r w:rsidR="005C3F1A" w:rsidRPr="00A534B6">
        <w:rPr>
          <w:b/>
          <w:sz w:val="22"/>
          <w:szCs w:val="22"/>
          <w:lang w:val="en-GB"/>
        </w:rPr>
        <w:t>bout Alpha Trains</w:t>
      </w:r>
      <w:r w:rsidR="005C3F1A" w:rsidRPr="00A534B6">
        <w:rPr>
          <w:lang w:val="en"/>
        </w:rPr>
        <w:br/>
      </w:r>
      <w:r w:rsidR="005C3F1A" w:rsidRPr="00A534B6">
        <w:rPr>
          <w:i/>
          <w:sz w:val="22"/>
          <w:szCs w:val="22"/>
          <w:lang w:val="en-GB"/>
        </w:rPr>
        <w:t>Alpha Trains is the l</w:t>
      </w:r>
      <w:r w:rsidR="00E40C97" w:rsidRPr="00A534B6">
        <w:rPr>
          <w:i/>
          <w:sz w:val="22"/>
          <w:szCs w:val="22"/>
          <w:lang w:val="en-GB"/>
        </w:rPr>
        <w:t>eading rolling stock lessor in C</w:t>
      </w:r>
      <w:r w:rsidR="005C3F1A" w:rsidRPr="00A534B6">
        <w:rPr>
          <w:i/>
          <w:sz w:val="22"/>
          <w:szCs w:val="22"/>
          <w:lang w:val="en-GB"/>
        </w:rPr>
        <w:t>ontinental Europe. A</w:t>
      </w:r>
      <w:r w:rsidR="00140715" w:rsidRPr="00A534B6">
        <w:rPr>
          <w:i/>
          <w:sz w:val="22"/>
          <w:szCs w:val="22"/>
          <w:lang w:val="en-GB"/>
        </w:rPr>
        <w:t>round 11</w:t>
      </w:r>
      <w:r w:rsidR="005C3F1A" w:rsidRPr="00A534B6">
        <w:rPr>
          <w:i/>
          <w:sz w:val="22"/>
          <w:szCs w:val="22"/>
          <w:lang w:val="en-GB"/>
        </w:rPr>
        <w:t>0 employees from 11 countries work in offices in Luxembourg, Antwerp, Cologne</w:t>
      </w:r>
      <w:r w:rsidR="00783269" w:rsidRPr="00A534B6">
        <w:rPr>
          <w:i/>
          <w:sz w:val="22"/>
          <w:szCs w:val="22"/>
          <w:lang w:val="en-GB"/>
        </w:rPr>
        <w:t xml:space="preserve">, </w:t>
      </w:r>
      <w:r w:rsidR="005C3F1A" w:rsidRPr="00A534B6">
        <w:rPr>
          <w:i/>
          <w:sz w:val="22"/>
          <w:szCs w:val="22"/>
          <w:lang w:val="en-GB"/>
        </w:rPr>
        <w:t>Madrid</w:t>
      </w:r>
      <w:r w:rsidR="00783269" w:rsidRPr="00A534B6">
        <w:rPr>
          <w:i/>
          <w:sz w:val="22"/>
          <w:szCs w:val="22"/>
          <w:lang w:val="en-GB"/>
        </w:rPr>
        <w:t xml:space="preserve"> and Paris</w:t>
      </w:r>
      <w:r w:rsidR="005C3F1A" w:rsidRPr="00A534B6">
        <w:rPr>
          <w:i/>
          <w:sz w:val="22"/>
          <w:szCs w:val="22"/>
          <w:lang w:val="en-GB"/>
        </w:rPr>
        <w:t xml:space="preserve">. </w:t>
      </w:r>
    </w:p>
    <w:p w14:paraId="632870CD" w14:textId="77777777" w:rsidR="005C3F1A" w:rsidRPr="00A534B6" w:rsidRDefault="005C3F1A" w:rsidP="005C3F1A">
      <w:pPr>
        <w:pStyle w:val="Grundtext"/>
        <w:rPr>
          <w:i/>
          <w:sz w:val="22"/>
          <w:szCs w:val="22"/>
          <w:lang w:val="en-GB"/>
        </w:rPr>
      </w:pPr>
      <w:r w:rsidRPr="00A534B6">
        <w:rPr>
          <w:i/>
          <w:sz w:val="22"/>
          <w:szCs w:val="22"/>
          <w:lang w:val="en-GB"/>
        </w:rPr>
        <w:t>Alpha Trains owns 435 passenger trains</w:t>
      </w:r>
      <w:r w:rsidR="00140715" w:rsidRPr="00A534B6">
        <w:rPr>
          <w:i/>
          <w:sz w:val="22"/>
          <w:szCs w:val="22"/>
          <w:lang w:val="en-GB"/>
        </w:rPr>
        <w:t xml:space="preserve"> and 370</w:t>
      </w:r>
      <w:r w:rsidRPr="00A534B6">
        <w:rPr>
          <w:i/>
          <w:sz w:val="22"/>
          <w:szCs w:val="22"/>
          <w:lang w:val="en-GB"/>
        </w:rPr>
        <w:t xml:space="preserve"> locomotives and offers tailor-made leasing solutions, comprehensive know-how in maintenance and vehicle repairs as well as long-term experience in the financing of new build projects. Alpha Trains' fleets are in use by many public and private operators in 1</w:t>
      </w:r>
      <w:r w:rsidR="00140715" w:rsidRPr="00A534B6">
        <w:rPr>
          <w:i/>
          <w:sz w:val="22"/>
          <w:szCs w:val="22"/>
          <w:lang w:val="en-GB"/>
        </w:rPr>
        <w:t>5</w:t>
      </w:r>
      <w:r w:rsidRPr="00A534B6">
        <w:rPr>
          <w:i/>
          <w:sz w:val="22"/>
          <w:szCs w:val="22"/>
          <w:lang w:val="en-GB"/>
        </w:rPr>
        <w:t xml:space="preserve"> European countries. Alpha Trains' shareholders are Arcus Infrastructure Fund, AMP Capital and Public Sector Pension Investment Board (PSP Investment). </w:t>
      </w:r>
    </w:p>
    <w:p w14:paraId="217C5C77" w14:textId="77777777" w:rsidR="005C3F1A" w:rsidRDefault="005C3F1A" w:rsidP="005C3F1A">
      <w:pPr>
        <w:pStyle w:val="Grundtext"/>
        <w:rPr>
          <w:rFonts w:asciiTheme="minorHAnsi" w:hAnsiTheme="minorHAnsi"/>
          <w:b/>
          <w:sz w:val="22"/>
          <w:szCs w:val="22"/>
          <w:lang w:val="en-GB"/>
        </w:rPr>
      </w:pPr>
    </w:p>
    <w:p w14:paraId="774893E8" w14:textId="77777777" w:rsidR="00DD5BAE" w:rsidRDefault="00DD5BAE" w:rsidP="00DD5BAE">
      <w:pPr>
        <w:pStyle w:val="Grundtext"/>
        <w:rPr>
          <w:b/>
          <w:sz w:val="22"/>
          <w:szCs w:val="22"/>
          <w:lang w:val="en-GB"/>
        </w:rPr>
      </w:pPr>
      <w:bookmarkStart w:id="1" w:name="_Hlk512422317"/>
    </w:p>
    <w:p w14:paraId="414A8AB6" w14:textId="30C8045F" w:rsidR="00DD5BAE" w:rsidRPr="00B135A6" w:rsidRDefault="00DD5BAE" w:rsidP="00DD5BAE">
      <w:pPr>
        <w:pStyle w:val="Grundtext"/>
        <w:rPr>
          <w:b/>
          <w:sz w:val="16"/>
          <w:szCs w:val="22"/>
          <w:lang w:val="en-GB"/>
        </w:rPr>
      </w:pPr>
      <w:r w:rsidRPr="001E6CF1">
        <w:rPr>
          <w:b/>
          <w:sz w:val="22"/>
          <w:szCs w:val="22"/>
          <w:lang w:val="fr-FR"/>
        </w:rPr>
        <w:t>Contact</w:t>
      </w:r>
      <w:r w:rsidRPr="001E6CF1">
        <w:rPr>
          <w:b/>
          <w:i/>
          <w:sz w:val="22"/>
          <w:szCs w:val="22"/>
          <w:lang w:val="fr-FR"/>
        </w:rPr>
        <w:t xml:space="preserve"> </w:t>
      </w:r>
      <w:r w:rsidRPr="001E6CF1">
        <w:rPr>
          <w:b/>
          <w:sz w:val="22"/>
          <w:szCs w:val="22"/>
          <w:lang w:val="fr-FR"/>
        </w:rPr>
        <w:t>Alpha Trains Group</w:t>
      </w:r>
      <w:r w:rsidRPr="001E6CF1">
        <w:rPr>
          <w:lang w:val="fr-FR"/>
        </w:rPr>
        <w:br/>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tblGrid>
      <w:tr w:rsidR="002C0877" w:rsidRPr="00DD5BAE" w14:paraId="0791E46A" w14:textId="77777777" w:rsidTr="00134AAE">
        <w:tc>
          <w:tcPr>
            <w:tcW w:w="4423" w:type="dxa"/>
          </w:tcPr>
          <w:p w14:paraId="0EE4360C" w14:textId="77777777" w:rsidR="002C0877" w:rsidRPr="00DC1F3B" w:rsidRDefault="002C0877" w:rsidP="00134AAE">
            <w:pPr>
              <w:pStyle w:val="BodyText4"/>
              <w:shd w:val="clear" w:color="auto" w:fill="auto"/>
              <w:spacing w:after="0" w:line="307" w:lineRule="exact"/>
              <w:jc w:val="both"/>
              <w:rPr>
                <w:b/>
                <w:sz w:val="22"/>
                <w:szCs w:val="22"/>
                <w:lang w:val="en-GB"/>
              </w:rPr>
            </w:pPr>
            <w:r w:rsidRPr="00DC1F3B">
              <w:rPr>
                <w:rStyle w:val="Bodytext"/>
                <w:b/>
                <w:sz w:val="22"/>
                <w:szCs w:val="22"/>
                <w:lang w:val="en-GB"/>
              </w:rPr>
              <w:t>Heike Zimmermann</w:t>
            </w:r>
          </w:p>
          <w:p w14:paraId="63FA1943" w14:textId="77777777" w:rsidR="002C0877" w:rsidRPr="00DC1F3B" w:rsidRDefault="002C0877" w:rsidP="00134AAE">
            <w:pPr>
              <w:rPr>
                <w:rStyle w:val="Bodytext"/>
                <w:sz w:val="22"/>
                <w:lang w:val="en-US"/>
              </w:rPr>
            </w:pPr>
            <w:r w:rsidRPr="00DC1F3B">
              <w:rPr>
                <w:rStyle w:val="Bodytext"/>
                <w:sz w:val="22"/>
                <w:lang w:val="en-GB"/>
              </w:rPr>
              <w:t>Group PR &amp; Marketing Manager</w:t>
            </w:r>
          </w:p>
          <w:p w14:paraId="0CA8144E" w14:textId="77777777" w:rsidR="002C0877" w:rsidRPr="00DC1F3B" w:rsidRDefault="002C0877" w:rsidP="00134AAE">
            <w:pPr>
              <w:rPr>
                <w:rStyle w:val="Bodytext"/>
                <w:sz w:val="22"/>
                <w:lang w:val="en-US"/>
              </w:rPr>
            </w:pPr>
            <w:r w:rsidRPr="00DC1F3B">
              <w:rPr>
                <w:rStyle w:val="Bodytext"/>
                <w:sz w:val="22"/>
                <w:lang w:val="en-GB"/>
              </w:rPr>
              <w:t>E-Mail:</w:t>
            </w:r>
            <w:r w:rsidRPr="00DC1F3B">
              <w:rPr>
                <w:rStyle w:val="Bodytext"/>
                <w:sz w:val="22"/>
                <w:lang w:val="en-US"/>
              </w:rPr>
              <w:t>heike.zimmermann@alphatrains.eu</w:t>
            </w:r>
          </w:p>
          <w:p w14:paraId="271FBC92" w14:textId="77777777" w:rsidR="002C0877" w:rsidRPr="00DC1F3B" w:rsidRDefault="002C0877" w:rsidP="00134AAE">
            <w:pPr>
              <w:pStyle w:val="Grundtext"/>
              <w:rPr>
                <w:b/>
                <w:i/>
                <w:sz w:val="22"/>
                <w:szCs w:val="22"/>
                <w:lang w:val="en-GB"/>
              </w:rPr>
            </w:pPr>
          </w:p>
        </w:tc>
      </w:tr>
    </w:tbl>
    <w:bookmarkEnd w:id="1"/>
    <w:p w14:paraId="2C7587BD" w14:textId="69FD27AA" w:rsidR="00DD5BAE" w:rsidRPr="00B135A6" w:rsidRDefault="00DD5BAE" w:rsidP="00B135A6">
      <w:pPr>
        <w:pStyle w:val="BodyText4"/>
        <w:shd w:val="clear" w:color="auto" w:fill="auto"/>
        <w:spacing w:after="0" w:line="307" w:lineRule="exact"/>
        <w:jc w:val="both"/>
        <w:rPr>
          <w:sz w:val="22"/>
          <w:szCs w:val="22"/>
          <w:shd w:val="clear" w:color="auto" w:fill="FFFFFF"/>
          <w:lang w:val="en-GB"/>
        </w:rPr>
      </w:pPr>
      <w:r w:rsidRPr="00DC1F3B">
        <w:rPr>
          <w:rStyle w:val="Bodytext"/>
          <w:sz w:val="22"/>
          <w:szCs w:val="22"/>
          <w:lang w:val="en-GB"/>
        </w:rPr>
        <w:t xml:space="preserve">Further information about Alpha Trains: </w:t>
      </w:r>
      <w:hyperlink r:id="rId7" w:history="1">
        <w:r w:rsidRPr="00DC1F3B">
          <w:rPr>
            <w:rStyle w:val="Bodytext"/>
            <w:sz w:val="22"/>
            <w:szCs w:val="22"/>
            <w:lang w:val="en-GB"/>
          </w:rPr>
          <w:t>www.alphatrains.eu</w:t>
        </w:r>
      </w:hyperlink>
      <w:r w:rsidR="00D70A67">
        <w:rPr>
          <w:rStyle w:val="Bodytext"/>
          <w:sz w:val="22"/>
          <w:szCs w:val="22"/>
          <w:lang w:val="en-GB"/>
        </w:rPr>
        <w:t xml:space="preserve"> </w:t>
      </w:r>
    </w:p>
    <w:sectPr w:rsidR="00DD5BAE" w:rsidRPr="00B135A6" w:rsidSect="00F7192F">
      <w:headerReference w:type="default" r:id="rId8"/>
      <w:footerReference w:type="default" r:id="rId9"/>
      <w:pgSz w:w="11906" w:h="16838"/>
      <w:pgMar w:top="1417" w:right="1417" w:bottom="1134"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32A02" w14:textId="77777777" w:rsidR="006B21EC" w:rsidRDefault="006B21EC" w:rsidP="00D440D0">
      <w:pPr>
        <w:spacing w:after="0" w:line="240" w:lineRule="auto"/>
      </w:pPr>
      <w:r>
        <w:separator/>
      </w:r>
    </w:p>
  </w:endnote>
  <w:endnote w:type="continuationSeparator" w:id="0">
    <w:p w14:paraId="12547ABF" w14:textId="77777777" w:rsidR="006B21EC" w:rsidRDefault="006B21EC" w:rsidP="00D4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98381352"/>
      <w:docPartObj>
        <w:docPartGallery w:val="Page Numbers (Top of Page)"/>
        <w:docPartUnique/>
      </w:docPartObj>
    </w:sdtPr>
    <w:sdtEndPr/>
    <w:sdtContent>
      <w:p w14:paraId="27A5A19C" w14:textId="7FDF7A44" w:rsidR="00D440D0" w:rsidRPr="00F7192F" w:rsidRDefault="00D440D0" w:rsidP="00F7192F">
        <w:pPr>
          <w:jc w:val="right"/>
          <w:rPr>
            <w:rFonts w:ascii="Arial" w:hAnsi="Arial" w:cs="Arial"/>
            <w:sz w:val="24"/>
            <w:szCs w:val="24"/>
          </w:rPr>
        </w:pPr>
        <w:r w:rsidRPr="00F7192F">
          <w:rPr>
            <w:rFonts w:ascii="Arial" w:hAnsi="Arial" w:cs="Arial"/>
            <w:sz w:val="24"/>
            <w:szCs w:val="24"/>
          </w:rPr>
          <w:fldChar w:fldCharType="begin"/>
        </w:r>
        <w:r w:rsidRPr="00F7192F">
          <w:rPr>
            <w:rFonts w:ascii="Arial" w:hAnsi="Arial" w:cs="Arial"/>
          </w:rPr>
          <w:instrText>PAGE</w:instrText>
        </w:r>
        <w:r w:rsidRPr="00F7192F">
          <w:rPr>
            <w:rFonts w:ascii="Arial" w:hAnsi="Arial" w:cs="Arial"/>
            <w:sz w:val="24"/>
            <w:szCs w:val="24"/>
          </w:rPr>
          <w:fldChar w:fldCharType="separate"/>
        </w:r>
        <w:r w:rsidR="00155A40">
          <w:rPr>
            <w:rFonts w:ascii="Arial" w:hAnsi="Arial" w:cs="Arial"/>
            <w:noProof/>
          </w:rPr>
          <w:t>1</w:t>
        </w:r>
        <w:r w:rsidRPr="00F7192F">
          <w:rPr>
            <w:rFonts w:ascii="Arial" w:hAnsi="Arial" w:cs="Arial"/>
            <w:sz w:val="24"/>
            <w:szCs w:val="24"/>
          </w:rPr>
          <w:fldChar w:fldCharType="end"/>
        </w:r>
        <w:r w:rsidRPr="00F7192F">
          <w:rPr>
            <w:rFonts w:ascii="Arial" w:hAnsi="Arial" w:cs="Arial"/>
          </w:rPr>
          <w:t xml:space="preserve"> / </w:t>
        </w:r>
        <w:r w:rsidRPr="00F7192F">
          <w:rPr>
            <w:rFonts w:ascii="Arial" w:hAnsi="Arial" w:cs="Arial"/>
            <w:sz w:val="24"/>
            <w:szCs w:val="24"/>
          </w:rPr>
          <w:fldChar w:fldCharType="begin"/>
        </w:r>
        <w:r w:rsidRPr="00F7192F">
          <w:rPr>
            <w:rFonts w:ascii="Arial" w:hAnsi="Arial" w:cs="Arial"/>
          </w:rPr>
          <w:instrText>NUMPAGES</w:instrText>
        </w:r>
        <w:r w:rsidRPr="00F7192F">
          <w:rPr>
            <w:rFonts w:ascii="Arial" w:hAnsi="Arial" w:cs="Arial"/>
            <w:sz w:val="24"/>
            <w:szCs w:val="24"/>
          </w:rPr>
          <w:fldChar w:fldCharType="separate"/>
        </w:r>
        <w:r w:rsidR="00155A40">
          <w:rPr>
            <w:rFonts w:ascii="Arial" w:hAnsi="Arial" w:cs="Arial"/>
            <w:noProof/>
          </w:rPr>
          <w:t>2</w:t>
        </w:r>
        <w:r w:rsidRPr="00F7192F">
          <w:rPr>
            <w:rFonts w:ascii="Arial" w:hAnsi="Arial" w:cs="Arial"/>
            <w:sz w:val="24"/>
            <w:szCs w:val="24"/>
          </w:rPr>
          <w:fldChar w:fldCharType="end"/>
        </w:r>
      </w:p>
    </w:sdtContent>
  </w:sdt>
  <w:p w14:paraId="4B6D0BA2" w14:textId="77777777" w:rsidR="00646C1E" w:rsidRDefault="00646C1E"/>
  <w:p w14:paraId="7AF95345" w14:textId="77777777" w:rsidR="00646C1E" w:rsidRDefault="00646C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3D96F" w14:textId="77777777" w:rsidR="006B21EC" w:rsidRDefault="006B21EC" w:rsidP="00D440D0">
      <w:pPr>
        <w:spacing w:after="0" w:line="240" w:lineRule="auto"/>
      </w:pPr>
      <w:r>
        <w:separator/>
      </w:r>
    </w:p>
  </w:footnote>
  <w:footnote w:type="continuationSeparator" w:id="0">
    <w:p w14:paraId="4FADAD1B" w14:textId="77777777" w:rsidR="006B21EC" w:rsidRDefault="006B21EC" w:rsidP="00D44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2411"/>
      <w:gridCol w:w="2972"/>
    </w:tblGrid>
    <w:tr w:rsidR="0060421E" w:rsidRPr="00EB390F" w14:paraId="22DBACFE" w14:textId="77777777" w:rsidTr="0060421E">
      <w:trPr>
        <w:trHeight w:val="551"/>
      </w:trPr>
      <w:tc>
        <w:tcPr>
          <w:tcW w:w="4251" w:type="dxa"/>
        </w:tcPr>
        <w:p w14:paraId="62249694" w14:textId="2AEABD52" w:rsidR="0060421E" w:rsidRDefault="0060421E" w:rsidP="0060421E">
          <w:pPr>
            <w:rPr>
              <w:rFonts w:ascii="Arial" w:hAnsi="Arial" w:cs="Arial"/>
              <w:b/>
              <w:color w:val="808080" w:themeColor="background1" w:themeShade="80"/>
              <w:sz w:val="32"/>
              <w:szCs w:val="32"/>
            </w:rPr>
          </w:pPr>
          <w:r w:rsidRPr="00F7192F">
            <w:rPr>
              <w:noProof/>
              <w:sz w:val="32"/>
              <w:szCs w:val="32"/>
              <w:lang w:eastAsia="de-DE"/>
            </w:rPr>
            <w:drawing>
              <wp:anchor distT="0" distB="0" distL="114300" distR="114300" simplePos="0" relativeHeight="251658240" behindDoc="1" locked="0" layoutInCell="1" allowOverlap="1" wp14:anchorId="53379F99" wp14:editId="17F2809C">
                <wp:simplePos x="0" y="0"/>
                <wp:positionH relativeFrom="column">
                  <wp:posOffset>-64937</wp:posOffset>
                </wp:positionH>
                <wp:positionV relativeFrom="paragraph">
                  <wp:posOffset>0</wp:posOffset>
                </wp:positionV>
                <wp:extent cx="2199600" cy="392400"/>
                <wp:effectExtent l="0" t="0" r="0" b="8255"/>
                <wp:wrapTight wrapText="right">
                  <wp:wrapPolygon edited="0">
                    <wp:start x="0" y="0"/>
                    <wp:lineTo x="0" y="21005"/>
                    <wp:lineTo x="21332" y="21005"/>
                    <wp:lineTo x="213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2199600" cy="392400"/>
                        </a:xfrm>
                        <a:prstGeom prst="rect">
                          <a:avLst/>
                        </a:prstGeom>
                      </pic:spPr>
                    </pic:pic>
                  </a:graphicData>
                </a:graphic>
                <wp14:sizeRelH relativeFrom="margin">
                  <wp14:pctWidth>0</wp14:pctWidth>
                </wp14:sizeRelH>
                <wp14:sizeRelV relativeFrom="margin">
                  <wp14:pctHeight>0</wp14:pctHeight>
                </wp14:sizeRelV>
              </wp:anchor>
            </w:drawing>
          </w:r>
        </w:p>
      </w:tc>
      <w:tc>
        <w:tcPr>
          <w:tcW w:w="2411" w:type="dxa"/>
        </w:tcPr>
        <w:p w14:paraId="30B19724" w14:textId="77777777" w:rsidR="0060421E" w:rsidRDefault="0060421E" w:rsidP="0060421E">
          <w:pPr>
            <w:rPr>
              <w:rFonts w:ascii="Arial" w:hAnsi="Arial" w:cs="Arial"/>
              <w:b/>
              <w:color w:val="808080" w:themeColor="background1" w:themeShade="80"/>
              <w:sz w:val="32"/>
              <w:szCs w:val="32"/>
            </w:rPr>
          </w:pPr>
        </w:p>
      </w:tc>
      <w:tc>
        <w:tcPr>
          <w:tcW w:w="2972" w:type="dxa"/>
          <w:vAlign w:val="center"/>
        </w:tcPr>
        <w:p w14:paraId="27FFFEB8" w14:textId="77777777" w:rsidR="0060421E" w:rsidRPr="00EB390F" w:rsidRDefault="00EB390F" w:rsidP="0060421E">
          <w:pPr>
            <w:jc w:val="center"/>
            <w:rPr>
              <w:rFonts w:ascii="Arial" w:hAnsi="Arial" w:cs="Arial"/>
              <w:b/>
              <w:color w:val="808080" w:themeColor="background1" w:themeShade="80"/>
              <w:sz w:val="32"/>
              <w:szCs w:val="32"/>
              <w:lang w:val="en-US"/>
            </w:rPr>
          </w:pPr>
          <w:r w:rsidRPr="00EB390F">
            <w:rPr>
              <w:rFonts w:ascii="Arial" w:hAnsi="Arial" w:cs="Arial"/>
              <w:b/>
              <w:color w:val="808080" w:themeColor="background1" w:themeShade="80"/>
              <w:sz w:val="32"/>
              <w:szCs w:val="32"/>
              <w:lang w:val="en-US"/>
            </w:rPr>
            <w:t>press release</w:t>
          </w:r>
        </w:p>
      </w:tc>
    </w:tr>
  </w:tbl>
  <w:p w14:paraId="60883F13" w14:textId="77777777" w:rsidR="00D440D0" w:rsidRPr="00F7192F" w:rsidRDefault="00F7192F" w:rsidP="0060421E">
    <w:pPr>
      <w:rPr>
        <w:sz w:val="32"/>
        <w:szCs w:val="32"/>
      </w:rPr>
    </w:pPr>
    <w:r w:rsidRPr="00F7192F">
      <w:rPr>
        <w:rFonts w:ascii="Arial" w:hAnsi="Arial" w:cs="Arial"/>
        <w:b/>
        <w:color w:val="808080" w:themeColor="background1" w:themeShade="80"/>
        <w:sz w:val="32"/>
        <w:szCs w:val="32"/>
      </w:rPr>
      <w:t xml:space="preserve"> </w:t>
    </w:r>
  </w:p>
  <w:p w14:paraId="11CE5046" w14:textId="77777777" w:rsidR="00646C1E" w:rsidRDefault="00646C1E"/>
  <w:p w14:paraId="4ECEE64B" w14:textId="77777777" w:rsidR="00646C1E" w:rsidRDefault="00646C1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EC"/>
    <w:rsid w:val="00004A46"/>
    <w:rsid w:val="00062865"/>
    <w:rsid w:val="00140715"/>
    <w:rsid w:val="00155A40"/>
    <w:rsid w:val="002C0877"/>
    <w:rsid w:val="00300947"/>
    <w:rsid w:val="003B6C28"/>
    <w:rsid w:val="00407196"/>
    <w:rsid w:val="005C3F1A"/>
    <w:rsid w:val="0060421E"/>
    <w:rsid w:val="00632047"/>
    <w:rsid w:val="00646C1E"/>
    <w:rsid w:val="006B15C5"/>
    <w:rsid w:val="006B1F67"/>
    <w:rsid w:val="006B21EC"/>
    <w:rsid w:val="007238A1"/>
    <w:rsid w:val="00774630"/>
    <w:rsid w:val="00783269"/>
    <w:rsid w:val="007E025E"/>
    <w:rsid w:val="007E3BFB"/>
    <w:rsid w:val="00940B1E"/>
    <w:rsid w:val="009E6591"/>
    <w:rsid w:val="009E6962"/>
    <w:rsid w:val="00A121A5"/>
    <w:rsid w:val="00A41711"/>
    <w:rsid w:val="00A51489"/>
    <w:rsid w:val="00A534B6"/>
    <w:rsid w:val="00B135A6"/>
    <w:rsid w:val="00BF78FE"/>
    <w:rsid w:val="00C4122C"/>
    <w:rsid w:val="00C7568A"/>
    <w:rsid w:val="00CF073B"/>
    <w:rsid w:val="00D440D0"/>
    <w:rsid w:val="00D70A67"/>
    <w:rsid w:val="00DD2851"/>
    <w:rsid w:val="00DD5BAE"/>
    <w:rsid w:val="00E058FD"/>
    <w:rsid w:val="00E16688"/>
    <w:rsid w:val="00E37981"/>
    <w:rsid w:val="00E40C97"/>
    <w:rsid w:val="00EA5BDB"/>
    <w:rsid w:val="00EA7C73"/>
    <w:rsid w:val="00EB390F"/>
    <w:rsid w:val="00ED7405"/>
    <w:rsid w:val="00F7192F"/>
    <w:rsid w:val="00F73B2B"/>
    <w:rsid w:val="00F920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77F890"/>
  <w15:chartTrackingRefBased/>
  <w15:docId w15:val="{1EA6CCEC-0B3E-4F0F-A6DA-2FBC08AA6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customStyle="1" w:styleId="Grundtext">
    <w:name w:val="Grundtext"/>
    <w:basedOn w:val="Standard"/>
    <w:link w:val="GrundtextZchn"/>
    <w:qFormat/>
    <w:rsid w:val="00632047"/>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632047"/>
    <w:rPr>
      <w:color w:val="7030A0"/>
      <w:u w:val="single"/>
    </w:rPr>
  </w:style>
  <w:style w:type="paragraph" w:customStyle="1" w:styleId="GrundtextLead">
    <w:name w:val="Grundtext Lead"/>
    <w:basedOn w:val="Grundtext"/>
    <w:qFormat/>
    <w:rsid w:val="00632047"/>
    <w:pPr>
      <w:tabs>
        <w:tab w:val="left" w:pos="2835"/>
      </w:tabs>
      <w:spacing w:line="360" w:lineRule="auto"/>
    </w:pPr>
    <w:rPr>
      <w:b/>
    </w:rPr>
  </w:style>
  <w:style w:type="paragraph" w:customStyle="1" w:styleId="GrundtextKursiv">
    <w:name w:val="Grundtext Kursiv"/>
    <w:basedOn w:val="Grundtext"/>
    <w:qFormat/>
    <w:rsid w:val="00632047"/>
    <w:rPr>
      <w:i/>
    </w:rPr>
  </w:style>
  <w:style w:type="paragraph" w:customStyle="1" w:styleId="GrundtextHyperlink">
    <w:name w:val="Grundtext Hyperlink"/>
    <w:basedOn w:val="Grundtext"/>
    <w:link w:val="GrundtextHyperlinkZchn"/>
    <w:qFormat/>
    <w:rsid w:val="00632047"/>
    <w:rPr>
      <w:i/>
      <w:color w:val="7030A0"/>
      <w:u w:val="single"/>
    </w:rPr>
  </w:style>
  <w:style w:type="character" w:customStyle="1" w:styleId="GrundtextZchn">
    <w:name w:val="Grundtext Zchn"/>
    <w:basedOn w:val="Absatz-Standardschriftart"/>
    <w:link w:val="Grundtext"/>
    <w:rsid w:val="00632047"/>
    <w:rPr>
      <w:rFonts w:ascii="Arial" w:hAnsi="Arial" w:cs="Arial"/>
      <w:sz w:val="20"/>
      <w:szCs w:val="20"/>
      <w:lang w:val="de-CH"/>
    </w:rPr>
  </w:style>
  <w:style w:type="character" w:customStyle="1" w:styleId="GrundtextHyperlinkZchn">
    <w:name w:val="Grundtext Hyperlink Zchn"/>
    <w:basedOn w:val="GrundtextZchn"/>
    <w:link w:val="GrundtextHyperlink"/>
    <w:rsid w:val="00632047"/>
    <w:rPr>
      <w:rFonts w:ascii="Arial" w:hAnsi="Arial" w:cs="Arial"/>
      <w:i/>
      <w:color w:val="7030A0"/>
      <w:sz w:val="20"/>
      <w:szCs w:val="20"/>
      <w:u w:val="single"/>
      <w:lang w:val="de-CH"/>
    </w:rPr>
  </w:style>
  <w:style w:type="character" w:styleId="Kommentarzeichen">
    <w:name w:val="annotation reference"/>
    <w:semiHidden/>
    <w:rsid w:val="006B21EC"/>
    <w:rPr>
      <w:sz w:val="16"/>
    </w:rPr>
  </w:style>
  <w:style w:type="paragraph" w:styleId="Kommentartext">
    <w:name w:val="annotation text"/>
    <w:basedOn w:val="Standard"/>
    <w:link w:val="KommentartextZchn"/>
    <w:semiHidden/>
    <w:rsid w:val="006B21EC"/>
    <w:pPr>
      <w:keepLines/>
      <w:spacing w:after="0" w:line="220" w:lineRule="atLeast"/>
    </w:pPr>
    <w:rPr>
      <w:rFonts w:ascii="Times New Roman" w:eastAsia="Times New Roman" w:hAnsi="Times New Roman" w:cs="Times New Roman"/>
      <w:sz w:val="18"/>
      <w:szCs w:val="24"/>
      <w:lang w:eastAsia="de-DE"/>
    </w:rPr>
  </w:style>
  <w:style w:type="character" w:customStyle="1" w:styleId="KommentartextZchn">
    <w:name w:val="Kommentartext Zchn"/>
    <w:basedOn w:val="Absatz-Standardschriftart"/>
    <w:link w:val="Kommentartext"/>
    <w:semiHidden/>
    <w:rsid w:val="006B21EC"/>
    <w:rPr>
      <w:rFonts w:ascii="Times New Roman" w:eastAsia="Times New Roman" w:hAnsi="Times New Roman" w:cs="Times New Roman"/>
      <w:sz w:val="18"/>
      <w:szCs w:val="24"/>
      <w:lang w:eastAsia="de-DE"/>
    </w:rPr>
  </w:style>
  <w:style w:type="paragraph" w:styleId="Sprechblasentext">
    <w:name w:val="Balloon Text"/>
    <w:basedOn w:val="Standard"/>
    <w:link w:val="SprechblasentextZchn"/>
    <w:uiPriority w:val="99"/>
    <w:semiHidden/>
    <w:unhideWhenUsed/>
    <w:rsid w:val="006B21E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21EC"/>
    <w:rPr>
      <w:rFonts w:ascii="Segoe UI" w:hAnsi="Segoe UI" w:cs="Segoe UI"/>
      <w:sz w:val="18"/>
      <w:szCs w:val="18"/>
    </w:rPr>
  </w:style>
  <w:style w:type="character" w:customStyle="1" w:styleId="Bodytext">
    <w:name w:val="Body text_"/>
    <w:basedOn w:val="Absatz-Standardschriftart"/>
    <w:link w:val="BodyText4"/>
    <w:rsid w:val="00DD5BAE"/>
    <w:rPr>
      <w:rFonts w:ascii="Arial" w:eastAsia="Arial" w:hAnsi="Arial" w:cs="Arial"/>
      <w:sz w:val="17"/>
      <w:szCs w:val="17"/>
      <w:shd w:val="clear" w:color="auto" w:fill="FFFFFF"/>
    </w:rPr>
  </w:style>
  <w:style w:type="paragraph" w:customStyle="1" w:styleId="BodyText4">
    <w:name w:val="Body Text4"/>
    <w:basedOn w:val="Standard"/>
    <w:link w:val="Bodytext"/>
    <w:rsid w:val="00DD5BAE"/>
    <w:pPr>
      <w:widowControl w:val="0"/>
      <w:shd w:val="clear" w:color="auto" w:fill="FFFFFF"/>
      <w:spacing w:after="540" w:line="278" w:lineRule="exact"/>
    </w:pPr>
    <w:rPr>
      <w:rFonts w:ascii="Arial" w:eastAsia="Arial" w:hAnsi="Arial" w:cs="Arial"/>
      <w:sz w:val="17"/>
      <w:szCs w:val="17"/>
    </w:rPr>
  </w:style>
  <w:style w:type="character" w:customStyle="1" w:styleId="Heading1">
    <w:name w:val="Heading #1"/>
    <w:basedOn w:val="Absatz-Standardschriftart"/>
    <w:rsid w:val="00DD5BAE"/>
    <w:rPr>
      <w:rFonts w:ascii="Arial" w:eastAsia="Arial" w:hAnsi="Arial" w:cs="Arial"/>
      <w:b w:val="0"/>
      <w:bCs w:val="0"/>
      <w:i w:val="0"/>
      <w:iCs w:val="0"/>
      <w:smallCaps w:val="0"/>
      <w:strike w:val="0"/>
      <w:color w:val="000000"/>
      <w:spacing w:val="0"/>
      <w:w w:val="100"/>
      <w:position w:val="0"/>
      <w:sz w:val="17"/>
      <w:szCs w:val="17"/>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lphatrains.e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lphatrains-my.sharepoint.com/personal/heike_zimmermann_alphatrains_eu/Documents/_Communication/Templates/PressRealease_2018_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FFBE1105C443E1BB85952639B4A040"/>
        <w:category>
          <w:name w:val="Allgemein"/>
          <w:gallery w:val="placeholder"/>
        </w:category>
        <w:types>
          <w:type w:val="bbPlcHdr"/>
        </w:types>
        <w:behaviors>
          <w:behavior w:val="content"/>
        </w:behaviors>
        <w:guid w:val="{C3940B41-85CF-43A9-9AC8-FBEB523E26D8}"/>
      </w:docPartPr>
      <w:docPartBody>
        <w:p w:rsidR="00E90A0D" w:rsidRDefault="00E90A0D">
          <w:pPr>
            <w:pStyle w:val="DFFFBE1105C443E1BB85952639B4A040"/>
          </w:pPr>
          <w:r w:rsidRPr="00C63396">
            <w:rPr>
              <w:rStyle w:val="Platzhaltertext"/>
            </w:rPr>
            <w:t>Klicken Sie hier, um ein Datum einzugeben.</w:t>
          </w:r>
        </w:p>
      </w:docPartBody>
    </w:docPart>
    <w:docPart>
      <w:docPartPr>
        <w:name w:val="5A0E748473834EEAA6239999E64DC182"/>
        <w:category>
          <w:name w:val="Allgemein"/>
          <w:gallery w:val="placeholder"/>
        </w:category>
        <w:types>
          <w:type w:val="bbPlcHdr"/>
        </w:types>
        <w:behaviors>
          <w:behavior w:val="content"/>
        </w:behaviors>
        <w:guid w:val="{59A5C96C-92D7-45EA-BADD-DD571D59A7FA}"/>
      </w:docPartPr>
      <w:docPartBody>
        <w:p w:rsidR="00E90A0D" w:rsidRDefault="00E90A0D">
          <w:pPr>
            <w:pStyle w:val="5A0E748473834EEAA6239999E64DC182"/>
          </w:pPr>
          <w:r w:rsidRPr="00C63396">
            <w:rPr>
              <w:rStyle w:val="Platzhaltertext"/>
            </w:rPr>
            <w:t>Klicken Sie hier, um Text einzugeben.</w:t>
          </w:r>
        </w:p>
      </w:docPartBody>
    </w:docPart>
    <w:docPart>
      <w:docPartPr>
        <w:name w:val="8F23E83D2A0247E390BD781F834E9BCF"/>
        <w:category>
          <w:name w:val="Allgemein"/>
          <w:gallery w:val="placeholder"/>
        </w:category>
        <w:types>
          <w:type w:val="bbPlcHdr"/>
        </w:types>
        <w:behaviors>
          <w:behavior w:val="content"/>
        </w:behaviors>
        <w:guid w:val="{9A18DC65-5257-4346-88BF-6BC2B3119887}"/>
      </w:docPartPr>
      <w:docPartBody>
        <w:p w:rsidR="00E90A0D" w:rsidRDefault="00E90A0D">
          <w:pPr>
            <w:pStyle w:val="8F23E83D2A0247E390BD781F834E9BCF"/>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A0D"/>
    <w:rsid w:val="00E90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DFFFBE1105C443E1BB85952639B4A040">
    <w:name w:val="DFFFBE1105C443E1BB85952639B4A040"/>
  </w:style>
  <w:style w:type="paragraph" w:customStyle="1" w:styleId="5A0E748473834EEAA6239999E64DC182">
    <w:name w:val="5A0E748473834EEAA6239999E64DC182"/>
  </w:style>
  <w:style w:type="paragraph" w:customStyle="1" w:styleId="8F23E83D2A0247E390BD781F834E9BCF">
    <w:name w:val="8F23E83D2A0247E390BD781F834E9B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PressRealease_2018_1</Template>
  <TotalTime>0</TotalTime>
  <Pages>2</Pages>
  <Words>538</Words>
  <Characters>3395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Diederich</dc:creator>
  <cp:keywords/>
  <dc:description/>
  <cp:lastModifiedBy>Heike Zimmermann</cp:lastModifiedBy>
  <cp:revision>10</cp:revision>
  <cp:lastPrinted>2018-05-02T07:28:00Z</cp:lastPrinted>
  <dcterms:created xsi:type="dcterms:W3CDTF">2018-04-25T14:46:00Z</dcterms:created>
  <dcterms:modified xsi:type="dcterms:W3CDTF">2018-05-03T11:13:00Z</dcterms:modified>
</cp:coreProperties>
</file>